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38B3" w14:textId="05323455" w:rsidR="00587497" w:rsidRDefault="00D23DC1">
      <w:pPr>
        <w:rPr>
          <w:rFonts w:ascii="Dotum" w:eastAsia="Dotum" w:hAnsi="Dotum"/>
        </w:rPr>
      </w:pPr>
      <w:r w:rsidRPr="00D23DC1">
        <w:rPr>
          <w:rFonts w:ascii="Dotum" w:eastAsia="Dotum" w:hAnsi="Dotum"/>
        </w:rPr>
        <w:t>Highmark Speeds up Process for Administering Treatment</w:t>
      </w:r>
      <w:r>
        <w:rPr>
          <w:rFonts w:ascii="Dotum" w:eastAsia="Dotum" w:hAnsi="Dotum"/>
        </w:rPr>
        <w:tab/>
      </w:r>
      <w:r>
        <w:rPr>
          <w:rFonts w:ascii="Dotum" w:eastAsia="Dotum" w:hAnsi="Dotum"/>
        </w:rPr>
        <w:tab/>
        <w:t xml:space="preserve">   6.23.2025</w:t>
      </w:r>
    </w:p>
    <w:p w14:paraId="2CF1BFC6" w14:textId="77777777" w:rsidR="00D23DC1" w:rsidRDefault="00D23DC1">
      <w:pPr>
        <w:rPr>
          <w:rFonts w:ascii="Dotum" w:eastAsia="Dotum" w:hAnsi="Dotum"/>
        </w:rPr>
      </w:pPr>
    </w:p>
    <w:p w14:paraId="09E85063" w14:textId="10B795C0" w:rsidR="00D23DC1" w:rsidRDefault="00D23DC1">
      <w:pPr>
        <w:rPr>
          <w:rFonts w:ascii="Dotum" w:eastAsia="Dotum" w:hAnsi="Dotum"/>
        </w:rPr>
      </w:pPr>
      <w:r>
        <w:rPr>
          <w:rFonts w:ascii="Dotum" w:eastAsia="Dotum" w:hAnsi="Dotum"/>
        </w:rPr>
        <w:t xml:space="preserve">The process of receiving healthcare treatment has become significantly less strenuous as Highmark joins over 50 companies </w:t>
      </w:r>
      <w:r w:rsidR="009B0AD2">
        <w:rPr>
          <w:rFonts w:ascii="Dotum" w:eastAsia="Dotum" w:hAnsi="Dotum"/>
        </w:rPr>
        <w:t>in a national agreement to cut</w:t>
      </w:r>
      <w:r>
        <w:rPr>
          <w:rFonts w:ascii="Dotum" w:eastAsia="Dotum" w:hAnsi="Dotum"/>
        </w:rPr>
        <w:t xml:space="preserve"> back prior authorization. </w:t>
      </w:r>
    </w:p>
    <w:p w14:paraId="6DC7C443" w14:textId="5DD9AE8C" w:rsidR="00D23DC1" w:rsidRDefault="00D23DC1">
      <w:pPr>
        <w:rPr>
          <w:rFonts w:ascii="Dotum" w:eastAsia="Dotum" w:hAnsi="Dotum"/>
        </w:rPr>
      </w:pPr>
      <w:r>
        <w:rPr>
          <w:rFonts w:ascii="Dotum" w:eastAsia="Dotum" w:hAnsi="Dotum"/>
        </w:rPr>
        <w:t xml:space="preserve">Prior authorization is the process doctors and patients must </w:t>
      </w:r>
      <w:r w:rsidR="001A563E">
        <w:rPr>
          <w:rFonts w:ascii="Dotum" w:eastAsia="Dotum" w:hAnsi="Dotum"/>
        </w:rPr>
        <w:t xml:space="preserve">use </w:t>
      </w:r>
      <w:r>
        <w:rPr>
          <w:rFonts w:ascii="Dotum" w:eastAsia="Dotum" w:hAnsi="Dotum"/>
        </w:rPr>
        <w:t xml:space="preserve">to seek insurance approval before </w:t>
      </w:r>
      <w:r w:rsidR="001A563E">
        <w:rPr>
          <w:rFonts w:ascii="Dotum" w:eastAsia="Dotum" w:hAnsi="Dotum"/>
        </w:rPr>
        <w:t xml:space="preserve">complex </w:t>
      </w:r>
      <w:r>
        <w:rPr>
          <w:rFonts w:ascii="Dotum" w:eastAsia="Dotum" w:hAnsi="Dotum"/>
        </w:rPr>
        <w:t>healthcare can be administered.</w:t>
      </w:r>
      <w:r w:rsidR="001A563E">
        <w:rPr>
          <w:rFonts w:ascii="Dotum" w:eastAsia="Dotum" w:hAnsi="Dotum"/>
        </w:rPr>
        <w:t xml:space="preserve"> </w:t>
      </w:r>
      <w:r w:rsidR="00E46330">
        <w:rPr>
          <w:rFonts w:ascii="Dotum" w:eastAsia="Dotum" w:hAnsi="Dotum"/>
        </w:rPr>
        <w:t xml:space="preserve">The process is not being removed, but instead Highmark aims to make the process more </w:t>
      </w:r>
      <w:r w:rsidR="00E46330">
        <w:rPr>
          <w:rFonts w:ascii="Dotum" w:eastAsia="Dotum" w:hAnsi="Dotum"/>
        </w:rPr>
        <w:t xml:space="preserve">streamlined by providing </w:t>
      </w:r>
      <w:r w:rsidR="009B0AD2">
        <w:rPr>
          <w:rFonts w:ascii="Dotum" w:eastAsia="Dotum" w:hAnsi="Dotum"/>
        </w:rPr>
        <w:t>real-time</w:t>
      </w:r>
      <w:r w:rsidR="00E46330">
        <w:rPr>
          <w:rFonts w:ascii="Dotum" w:eastAsia="Dotum" w:hAnsi="Dotum"/>
        </w:rPr>
        <w:t xml:space="preserve"> response and understandable explanations</w:t>
      </w:r>
      <w:r w:rsidR="009B0AD2">
        <w:rPr>
          <w:rFonts w:ascii="Dotum" w:eastAsia="Dotum" w:hAnsi="Dotum"/>
        </w:rPr>
        <w:t xml:space="preserve"> </w:t>
      </w:r>
      <w:r w:rsidR="00E46330">
        <w:rPr>
          <w:rFonts w:ascii="Dotum" w:eastAsia="Dotum" w:hAnsi="Dotum"/>
        </w:rPr>
        <w:t>approvals</w:t>
      </w:r>
      <w:r w:rsidR="009B0AD2">
        <w:rPr>
          <w:rFonts w:ascii="Dotum" w:eastAsia="Dotum" w:hAnsi="Dotum"/>
        </w:rPr>
        <w:t xml:space="preserve"> and</w:t>
      </w:r>
      <w:r w:rsidR="00E46330">
        <w:rPr>
          <w:rFonts w:ascii="Dotum" w:eastAsia="Dotum" w:hAnsi="Dotum"/>
        </w:rPr>
        <w:t xml:space="preserve"> denials</w:t>
      </w:r>
      <w:r w:rsidR="00E46330">
        <w:rPr>
          <w:rFonts w:ascii="Dotum" w:eastAsia="Dotum" w:hAnsi="Dotum"/>
        </w:rPr>
        <w:t>.</w:t>
      </w:r>
      <w:r w:rsidR="00E46330">
        <w:rPr>
          <w:rFonts w:ascii="Dotum" w:eastAsia="Dotum" w:hAnsi="Dotum"/>
        </w:rPr>
        <w:t xml:space="preserve"> </w:t>
      </w:r>
      <w:r w:rsidR="009B0AD2">
        <w:rPr>
          <w:rFonts w:ascii="Dotum" w:eastAsia="Dotum" w:hAnsi="Dotum"/>
        </w:rPr>
        <w:t xml:space="preserve">Changes to this process were alarmingly necessary, as a 2024 American Medical Association survey showed 93% of physicians reported patients sometimes, often, or always experience delayed access to needed care because of prior authorization. </w:t>
      </w:r>
      <w:r w:rsidR="009B0AD2">
        <w:rPr>
          <w:rFonts w:ascii="Dotum" w:eastAsia="Dotum" w:hAnsi="Dotum"/>
        </w:rPr>
        <w:t xml:space="preserve">8% of physicians reported the delayed process led to disability or death. </w:t>
      </w:r>
      <w:r w:rsidR="00E46330">
        <w:rPr>
          <w:rFonts w:ascii="Dotum" w:eastAsia="Dotum" w:hAnsi="Dotum"/>
        </w:rPr>
        <w:t xml:space="preserve">The 50+ companies who are changing the process, including Highmark, have also pledged to create a standard electronic </w:t>
      </w:r>
      <w:r w:rsidR="009B0AD2">
        <w:rPr>
          <w:rFonts w:ascii="Dotum" w:eastAsia="Dotum" w:hAnsi="Dotum"/>
        </w:rPr>
        <w:t>prior authorization form by the beginning of 2027.</w:t>
      </w:r>
    </w:p>
    <w:p w14:paraId="58E7063F" w14:textId="3EB8EF25" w:rsidR="009B0AD2" w:rsidRPr="00D23DC1" w:rsidRDefault="009B0AD2">
      <w:pPr>
        <w:rPr>
          <w:rFonts w:ascii="Dotum" w:eastAsia="Dotum" w:hAnsi="Dotum"/>
        </w:rPr>
      </w:pPr>
      <w:r>
        <w:rPr>
          <w:rFonts w:ascii="Dotum" w:eastAsia="Dotum" w:hAnsi="Dotum"/>
        </w:rPr>
        <w:t xml:space="preserve">UPMC Health Plan, </w:t>
      </w:r>
      <w:r w:rsidR="00FA41B3">
        <w:rPr>
          <w:rFonts w:ascii="Dotum" w:eastAsia="Dotum" w:hAnsi="Dotum"/>
        </w:rPr>
        <w:t>a</w:t>
      </w:r>
      <w:r w:rsidR="00072638">
        <w:rPr>
          <w:rFonts w:ascii="Dotum" w:eastAsia="Dotum" w:hAnsi="Dotum"/>
        </w:rPr>
        <w:t xml:space="preserve"> local healthcare corporations </w:t>
      </w:r>
      <w:r>
        <w:rPr>
          <w:rFonts w:ascii="Dotum" w:eastAsia="Dotum" w:hAnsi="Dotum"/>
        </w:rPr>
        <w:t>with over 4 million members, was not included in the national agreement</w:t>
      </w:r>
      <w:r w:rsidR="00072638">
        <w:rPr>
          <w:rFonts w:ascii="Dotum" w:eastAsia="Dotum" w:hAnsi="Dotum"/>
        </w:rPr>
        <w:t>.</w:t>
      </w:r>
    </w:p>
    <w:p w14:paraId="5074111E" w14:textId="77777777" w:rsidR="00D23DC1" w:rsidRDefault="00D23DC1"/>
    <w:sectPr w:rsidR="00D23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C1"/>
    <w:rsid w:val="00072638"/>
    <w:rsid w:val="00191FC4"/>
    <w:rsid w:val="00192346"/>
    <w:rsid w:val="001A563E"/>
    <w:rsid w:val="00237E1E"/>
    <w:rsid w:val="004D57AC"/>
    <w:rsid w:val="00587497"/>
    <w:rsid w:val="00622197"/>
    <w:rsid w:val="00636432"/>
    <w:rsid w:val="007B3EEE"/>
    <w:rsid w:val="00804807"/>
    <w:rsid w:val="009B0AD2"/>
    <w:rsid w:val="00A35827"/>
    <w:rsid w:val="00CA6DF1"/>
    <w:rsid w:val="00D23DC1"/>
    <w:rsid w:val="00E46330"/>
    <w:rsid w:val="00EF6608"/>
    <w:rsid w:val="00FA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F7C46"/>
  <w15:chartTrackingRefBased/>
  <w15:docId w15:val="{F1D7E5B3-BAF1-4F71-8FDD-00063441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46"/>
  </w:style>
  <w:style w:type="paragraph" w:styleId="Heading1">
    <w:name w:val="heading 1"/>
    <w:basedOn w:val="Normal"/>
    <w:next w:val="Normal"/>
    <w:link w:val="Heading1Char"/>
    <w:uiPriority w:val="9"/>
    <w:qFormat/>
    <w:rsid w:val="00D23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D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Donaldson</dc:creator>
  <cp:keywords/>
  <dc:description/>
  <cp:lastModifiedBy>A Donaldson</cp:lastModifiedBy>
  <cp:revision>3</cp:revision>
  <dcterms:created xsi:type="dcterms:W3CDTF">2025-06-23T14:56:00Z</dcterms:created>
  <dcterms:modified xsi:type="dcterms:W3CDTF">2025-06-23T17:55:00Z</dcterms:modified>
</cp:coreProperties>
</file>